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 w:rsidR="00BC1ED3">
        <w:rPr>
          <w:rFonts w:ascii="Cobb" w:hAnsi="Cobb" w:cs="Times New Roman"/>
          <w:bCs/>
          <w:sz w:val="36"/>
          <w:szCs w:val="36"/>
        </w:rPr>
        <w:t>ING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092FCB" w:rsidRPr="00092FCB" w:rsidRDefault="00092FCB" w:rsidP="00092FC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2FCB">
        <w:rPr>
          <w:rFonts w:ascii="Times New Roman" w:hAnsi="Times New Roman" w:cs="Times New Roman"/>
          <w:b/>
          <w:sz w:val="44"/>
          <w:szCs w:val="44"/>
        </w:rPr>
        <w:t>The Good News: Hear It Again for the First Time</w:t>
      </w:r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  <w:r w:rsidR="000229F7">
        <w:rPr>
          <w:rFonts w:ascii="Cobb" w:hAnsi="Cobb" w:cs="Times New Roman"/>
          <w:bCs/>
          <w:sz w:val="32"/>
          <w:szCs w:val="32"/>
        </w:rPr>
        <w:t xml:space="preserve"> </w:t>
      </w:r>
      <w:r w:rsidR="00AD2888">
        <w:rPr>
          <w:rFonts w:ascii="Cobb" w:hAnsi="Cobb" w:cs="Times New Roman"/>
          <w:bCs/>
          <w:sz w:val="32"/>
          <w:szCs w:val="32"/>
        </w:rPr>
        <w:t>3</w:t>
      </w:r>
      <w:r w:rsidR="00580E73">
        <w:rPr>
          <w:rFonts w:ascii="Cobb" w:hAnsi="Cobb" w:cs="Times New Roman"/>
          <w:bCs/>
          <w:sz w:val="32"/>
          <w:szCs w:val="32"/>
        </w:rPr>
        <w:t>:</w:t>
      </w:r>
      <w:r w:rsidR="00092FCB">
        <w:rPr>
          <w:rFonts w:ascii="Cobb" w:hAnsi="Cobb" w:cs="Times New Roman"/>
          <w:bCs/>
          <w:sz w:val="32"/>
          <w:szCs w:val="32"/>
        </w:rPr>
        <w:t>21-31</w:t>
      </w:r>
    </w:p>
    <w:p w:rsidR="00E22E07" w:rsidRDefault="00E22E07"/>
    <w:p w:rsidR="007448F2" w:rsidRDefault="007448F2"/>
    <w:p w:rsidR="000229F7" w:rsidRDefault="000229F7"/>
    <w:p w:rsidR="000229F7" w:rsidRDefault="000229F7"/>
    <w:p w:rsidR="001F5ECE" w:rsidRDefault="001F5ECE"/>
    <w:p w:rsidR="001F5ECE" w:rsidRDefault="001F5ECE"/>
    <w:p w:rsidR="00AD2888" w:rsidRPr="00AD2888" w:rsidRDefault="00092FCB" w:rsidP="00AD2888">
      <w:pPr>
        <w:pStyle w:val="NoSpacing"/>
        <w:numPr>
          <w:ilvl w:val="0"/>
          <w:numId w:val="16"/>
        </w:numPr>
        <w:rPr>
          <w:rStyle w:val="Strong"/>
          <w:rFonts w:ascii="Times New Roman" w:hAnsi="Times New Roman" w:cs="Times New Roman"/>
          <w:bCs w:val="0"/>
          <w:sz w:val="40"/>
          <w:szCs w:val="40"/>
        </w:rPr>
      </w:pPr>
      <w:r w:rsidRPr="002537DD">
        <w:rPr>
          <w:rStyle w:val="Strong"/>
          <w:rFonts w:ascii="Times New Roman" w:hAnsi="Times New Roman" w:cs="Times New Roman"/>
          <w:sz w:val="40"/>
          <w:szCs w:val="40"/>
        </w:rPr>
        <w:t xml:space="preserve">The </w:t>
      </w:r>
      <w:r w:rsidRPr="00E818E3">
        <w:rPr>
          <w:rStyle w:val="Strong"/>
          <w:rFonts w:ascii="Times New Roman" w:hAnsi="Times New Roman" w:cs="Times New Roman"/>
          <w:sz w:val="40"/>
          <w:szCs w:val="40"/>
        </w:rPr>
        <w:t>Solution.</w:t>
      </w:r>
    </w:p>
    <w:p w:rsidR="00AD2888" w:rsidRDefault="00AD2888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AD2888" w:rsidRPr="00092FCB" w:rsidRDefault="00092FCB" w:rsidP="00092FCB">
      <w:pPr>
        <w:pStyle w:val="NoSpacing"/>
        <w:numPr>
          <w:ilvl w:val="0"/>
          <w:numId w:val="20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First to note here is that the solution is </w:t>
      </w:r>
      <w:r w:rsidRPr="00092FCB">
        <w:rPr>
          <w:rStyle w:val="Strong"/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apart from the Law</w:t>
      </w:r>
      <w:r w:rsidRPr="00092FCB">
        <w:rPr>
          <w:rStyle w:val="Strong"/>
          <w:rFonts w:ascii="Times New Roman" w:hAnsi="Times New Roman" w:cs="Times New Roman"/>
          <w:b w:val="0"/>
          <w:i/>
          <w:iCs/>
          <w:sz w:val="28"/>
          <w:szCs w:val="28"/>
        </w:rPr>
        <w:t>.</w:t>
      </w: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i/>
          <w:iCs/>
          <w:sz w:val="28"/>
          <w:szCs w:val="28"/>
        </w:rPr>
      </w:pPr>
    </w:p>
    <w:p w:rsidR="00092FCB" w:rsidRP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092FCB" w:rsidRDefault="00092FCB" w:rsidP="00092FCB">
      <w:pPr>
        <w:pStyle w:val="NoSpacing"/>
        <w:numPr>
          <w:ilvl w:val="0"/>
          <w:numId w:val="20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092FCB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Witnessed</w:t>
      </w: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by the Law and the Prophets.</w:t>
      </w: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92FCB" w:rsidRP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092FCB" w:rsidRPr="00092FCB" w:rsidRDefault="00092FCB" w:rsidP="00092FCB">
      <w:pPr>
        <w:pStyle w:val="NoSpacing"/>
        <w:numPr>
          <w:ilvl w:val="0"/>
          <w:numId w:val="20"/>
        </w:numPr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Based on </w:t>
      </w:r>
      <w:r w:rsidRPr="00092FCB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God's</w:t>
      </w: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righteousness, not </w:t>
      </w:r>
      <w:r w:rsidRPr="00092FCB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man's</w:t>
      </w: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>.</w:t>
      </w:r>
    </w:p>
    <w:p w:rsidR="00AD2888" w:rsidRDefault="00AD2888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AD2888" w:rsidRDefault="00AD2888" w:rsidP="00AD2888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BC1ED3" w:rsidRDefault="00092FCB" w:rsidP="00092FCB">
      <w:pPr>
        <w:pStyle w:val="NoSpacing"/>
        <w:numPr>
          <w:ilvl w:val="0"/>
          <w:numId w:val="16"/>
        </w:numPr>
        <w:rPr>
          <w:rStyle w:val="Strong"/>
          <w:rFonts w:ascii="Times New Roman" w:hAnsi="Times New Roman" w:cs="Times New Roman"/>
          <w:sz w:val="40"/>
          <w:szCs w:val="40"/>
        </w:rPr>
      </w:pPr>
      <w:r w:rsidRPr="002537DD">
        <w:rPr>
          <w:rStyle w:val="Strong"/>
          <w:rFonts w:ascii="Times New Roman" w:hAnsi="Times New Roman" w:cs="Times New Roman"/>
          <w:sz w:val="40"/>
          <w:szCs w:val="40"/>
        </w:rPr>
        <w:t>The Means.</w:t>
      </w: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92FCB" w:rsidRPr="00092FCB" w:rsidRDefault="00092FCB" w:rsidP="00092FCB">
      <w:pPr>
        <w:pStyle w:val="NoSpacing"/>
        <w:numPr>
          <w:ilvl w:val="0"/>
          <w:numId w:val="21"/>
        </w:numPr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Notice once again that Paul mentions </w:t>
      </w:r>
      <w:r w:rsidRPr="00092FCB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God's</w:t>
      </w: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righteousness being </w:t>
      </w:r>
      <w:r w:rsidRPr="00092FCB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transferred</w:t>
      </w: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to us.</w:t>
      </w: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092FCB" w:rsidRPr="00092FCB" w:rsidRDefault="00092FCB" w:rsidP="00092FCB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92FCB" w:rsidRPr="00092FCB" w:rsidRDefault="00092FCB" w:rsidP="00092FCB">
      <w:pPr>
        <w:pStyle w:val="NoSpacing"/>
        <w:numPr>
          <w:ilvl w:val="0"/>
          <w:numId w:val="21"/>
        </w:numPr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This righteousness is available </w:t>
      </w:r>
      <w:r w:rsidRPr="00092FCB">
        <w:rPr>
          <w:rStyle w:val="Strong"/>
          <w:rFonts w:ascii="Times New Roman" w:hAnsi="Times New Roman" w:cs="Times New Roman"/>
          <w:b w:val="0"/>
          <w:i/>
          <w:iCs/>
          <w:sz w:val="28"/>
          <w:szCs w:val="28"/>
        </w:rPr>
        <w:t xml:space="preserve">through </w:t>
      </w:r>
      <w:r w:rsidRPr="00092FCB">
        <w:rPr>
          <w:rStyle w:val="Strong"/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faith</w:t>
      </w:r>
      <w:r w:rsidRPr="00092FCB">
        <w:rPr>
          <w:rStyle w:val="Strong"/>
          <w:rFonts w:ascii="Times New Roman" w:hAnsi="Times New Roman" w:cs="Times New Roman"/>
          <w:b w:val="0"/>
          <w:i/>
          <w:iCs/>
          <w:sz w:val="28"/>
          <w:szCs w:val="28"/>
        </w:rPr>
        <w:t xml:space="preserve"> in Jesus Christ for all those who </w:t>
      </w:r>
      <w:r w:rsidRPr="00092FCB">
        <w:rPr>
          <w:rStyle w:val="Strong"/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believe</w:t>
      </w:r>
      <w:r w:rsidRPr="00092FCB">
        <w:rPr>
          <w:rStyle w:val="Strong"/>
          <w:rFonts w:ascii="Times New Roman" w:hAnsi="Times New Roman" w:cs="Times New Roman"/>
          <w:b w:val="0"/>
          <w:i/>
          <w:iCs/>
          <w:sz w:val="28"/>
          <w:szCs w:val="28"/>
        </w:rPr>
        <w:t>.</w:t>
      </w: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i/>
          <w:iCs/>
          <w:sz w:val="28"/>
          <w:szCs w:val="28"/>
        </w:rPr>
      </w:pPr>
    </w:p>
    <w:p w:rsidR="00092FCB" w:rsidRPr="00092FCB" w:rsidRDefault="00092FCB" w:rsidP="00092FCB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92FCB" w:rsidRPr="00092FCB" w:rsidRDefault="00092FCB" w:rsidP="00092FCB">
      <w:pPr>
        <w:pStyle w:val="NoSpacing"/>
        <w:numPr>
          <w:ilvl w:val="0"/>
          <w:numId w:val="21"/>
        </w:num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This transference of God's righteousness to us is a </w:t>
      </w:r>
      <w:r w:rsidRPr="00092FCB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gift</w:t>
      </w: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by His </w:t>
      </w:r>
      <w:r w:rsidRPr="00092FCB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grace</w:t>
      </w: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>.</w:t>
      </w: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092FCB" w:rsidRP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2FCB" w:rsidRPr="00092FCB" w:rsidRDefault="00092FCB" w:rsidP="00092FC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Though He gives us His righteousness </w:t>
      </w:r>
      <w:r w:rsidRPr="00092FCB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freely</w:t>
      </w: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it wasn't </w:t>
      </w:r>
      <w:r w:rsidRPr="00092FCB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free</w:t>
      </w:r>
      <w:r w:rsidRPr="00092FC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to Him.</w:t>
      </w:r>
      <w:bookmarkStart w:id="0" w:name="_GoBack"/>
      <w:bookmarkEnd w:id="0"/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CE2BDC" w:rsidRPr="000229F7" w:rsidRDefault="00CE2BDC" w:rsidP="000229F7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0229F7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7"/>
  </w:num>
  <w:num w:numId="7">
    <w:abstractNumId w:val="20"/>
  </w:num>
  <w:num w:numId="8">
    <w:abstractNumId w:val="3"/>
  </w:num>
  <w:num w:numId="9">
    <w:abstractNumId w:val="19"/>
  </w:num>
  <w:num w:numId="10">
    <w:abstractNumId w:val="13"/>
  </w:num>
  <w:num w:numId="11">
    <w:abstractNumId w:val="15"/>
  </w:num>
  <w:num w:numId="12">
    <w:abstractNumId w:val="0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1"/>
  </w:num>
  <w:num w:numId="19">
    <w:abstractNumId w:val="16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F3B42"/>
    <w:rsid w:val="00377820"/>
    <w:rsid w:val="00383C45"/>
    <w:rsid w:val="00454182"/>
    <w:rsid w:val="004630A8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54439"/>
    <w:rsid w:val="00B66113"/>
    <w:rsid w:val="00B9426C"/>
    <w:rsid w:val="00BC1ED3"/>
    <w:rsid w:val="00C5013A"/>
    <w:rsid w:val="00CE2BDC"/>
    <w:rsid w:val="00D506D1"/>
    <w:rsid w:val="00DD4F78"/>
    <w:rsid w:val="00E22E07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4B1A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2017-07-03T19:29:00Z</dcterms:created>
  <dcterms:modified xsi:type="dcterms:W3CDTF">2017-07-03T19:29:00Z</dcterms:modified>
</cp:coreProperties>
</file>